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4D" w:rsidRPr="001A5153" w:rsidRDefault="00F07A4D" w:rsidP="00F07A4D">
      <w:pPr>
        <w:rPr>
          <w:rFonts w:ascii="Verdana" w:hAnsi="Verdana"/>
          <w:color w:val="000000" w:themeColor="text1"/>
          <w:lang w:val="en-GB"/>
        </w:rPr>
      </w:pPr>
    </w:p>
    <w:p w:rsidR="00F07A4D" w:rsidRPr="001A5153" w:rsidRDefault="00F07A4D" w:rsidP="00F07A4D">
      <w:pPr>
        <w:rPr>
          <w:rFonts w:ascii="Verdana" w:hAnsi="Verdana"/>
          <w:color w:val="000000" w:themeColor="text1"/>
          <w:u w:val="single"/>
          <w:lang w:val="en-US"/>
        </w:rPr>
      </w:pPr>
      <w:r w:rsidRPr="001A5153">
        <w:rPr>
          <w:rFonts w:ascii="Verdana" w:hAnsi="Verdana"/>
          <w:color w:val="000000" w:themeColor="text1"/>
          <w:u w:val="single"/>
          <w:lang w:val="en-GB"/>
        </w:rPr>
        <w:t>Detailed technical specification</w:t>
      </w:r>
    </w:p>
    <w:p w:rsidR="00F07A4D" w:rsidRPr="001A5153" w:rsidRDefault="00F07A4D" w:rsidP="00F07A4D">
      <w:pPr>
        <w:rPr>
          <w:rFonts w:ascii="Verdana" w:hAnsi="Verdana"/>
          <w:color w:val="000000" w:themeColor="text1"/>
          <w:lang w:val="en-US"/>
        </w:rPr>
      </w:pPr>
    </w:p>
    <w:p w:rsidR="00F07A4D" w:rsidRPr="001A5153" w:rsidRDefault="00A82913" w:rsidP="00F07A4D">
      <w:pPr>
        <w:spacing w:after="1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Palfinger </w:t>
      </w:r>
      <w:proofErr w:type="spellStart"/>
      <w:r>
        <w:rPr>
          <w:rFonts w:ascii="Verdana" w:hAnsi="Verdana"/>
          <w:lang w:val="en-GB"/>
        </w:rPr>
        <w:t>Hooklift</w:t>
      </w:r>
      <w:proofErr w:type="spellEnd"/>
      <w:r w:rsidR="00F07A4D" w:rsidRPr="001A5153">
        <w:rPr>
          <w:rFonts w:ascii="Verdana" w:hAnsi="Verdana"/>
          <w:lang w:val="en-GB"/>
        </w:rPr>
        <w:t xml:space="preserve"> installation:</w:t>
      </w:r>
    </w:p>
    <w:p w:rsidR="003E476E" w:rsidRPr="003E476E" w:rsidRDefault="00F07A4D" w:rsidP="003E476E">
      <w:pPr>
        <w:pStyle w:val="Listenabsatz"/>
        <w:numPr>
          <w:ilvl w:val="0"/>
          <w:numId w:val="1"/>
        </w:numPr>
        <w:rPr>
          <w:rFonts w:ascii="Verdana" w:hAnsi="Verdana"/>
          <w:lang w:val="en-GB"/>
        </w:rPr>
      </w:pPr>
      <w:r w:rsidRPr="003E476E">
        <w:rPr>
          <w:rFonts w:ascii="Verdana" w:hAnsi="Verdana"/>
          <w:lang w:val="en-US"/>
        </w:rPr>
        <w:t xml:space="preserve">Installation of a </w:t>
      </w:r>
      <w:r w:rsidR="003E476E" w:rsidRPr="003E476E">
        <w:rPr>
          <w:rFonts w:ascii="Verdana" w:hAnsi="Verdana"/>
          <w:lang w:val="en-US"/>
        </w:rPr>
        <w:t>the provided T20</w:t>
      </w:r>
      <w:r w:rsidR="00CC32C8">
        <w:rPr>
          <w:rFonts w:ascii="Verdana" w:hAnsi="Verdana"/>
          <w:lang w:val="en-US"/>
        </w:rPr>
        <w:t xml:space="preserve"> Scan</w:t>
      </w:r>
      <w:r w:rsidR="003E476E" w:rsidRPr="003E476E">
        <w:rPr>
          <w:rFonts w:ascii="Verdana" w:hAnsi="Verdana"/>
          <w:lang w:val="en-US"/>
        </w:rPr>
        <w:t xml:space="preserve"> unit (pre painted)</w:t>
      </w:r>
      <w:r w:rsidR="003E476E">
        <w:rPr>
          <w:rFonts w:ascii="Verdana" w:hAnsi="Verdana"/>
          <w:lang w:val="en-US"/>
        </w:rPr>
        <w:t xml:space="preserve"> with the provided installation KIT from </w:t>
      </w:r>
      <w:proofErr w:type="spellStart"/>
      <w:r w:rsidR="003E476E">
        <w:rPr>
          <w:rFonts w:ascii="Verdana" w:hAnsi="Verdana"/>
          <w:lang w:val="en-US"/>
        </w:rPr>
        <w:t>Guima</w:t>
      </w:r>
      <w:proofErr w:type="spellEnd"/>
    </w:p>
    <w:p w:rsidR="003E476E" w:rsidRPr="003E476E" w:rsidRDefault="003E476E" w:rsidP="003E476E">
      <w:pPr>
        <w:pStyle w:val="Listenabsatz"/>
        <w:numPr>
          <w:ilvl w:val="0"/>
          <w:numId w:val="1"/>
        </w:numPr>
        <w:rPr>
          <w:rFonts w:ascii="Verdana" w:hAnsi="Verdana"/>
          <w:lang w:val="en-GB"/>
        </w:rPr>
      </w:pPr>
      <w:r>
        <w:rPr>
          <w:rFonts w:ascii="Verdana" w:hAnsi="Verdana"/>
          <w:lang w:val="en-US"/>
        </w:rPr>
        <w:t>Mounting of the hydraulic pump and by pass valve, hydraulic tank incl. device (parts are provided)</w:t>
      </w:r>
    </w:p>
    <w:p w:rsidR="00F07A4D" w:rsidRPr="009D2D66" w:rsidRDefault="003E476E" w:rsidP="009D2D66">
      <w:pPr>
        <w:pStyle w:val="Listenabsatz"/>
        <w:numPr>
          <w:ilvl w:val="0"/>
          <w:numId w:val="1"/>
        </w:numPr>
        <w:rPr>
          <w:rFonts w:ascii="Verdana" w:hAnsi="Verdana"/>
          <w:lang w:val="en-GB"/>
        </w:rPr>
      </w:pPr>
      <w:r>
        <w:rPr>
          <w:rFonts w:ascii="Verdana" w:hAnsi="Verdana"/>
          <w:lang w:val="en-US"/>
        </w:rPr>
        <w:t xml:space="preserve">Mounting of the provided </w:t>
      </w:r>
      <w:r w:rsidR="00FE0439">
        <w:rPr>
          <w:rFonts w:ascii="Verdana" w:hAnsi="Verdana"/>
          <w:lang w:val="en-US"/>
        </w:rPr>
        <w:t>aluminum</w:t>
      </w:r>
      <w:r>
        <w:rPr>
          <w:rFonts w:ascii="Verdana" w:hAnsi="Verdana"/>
          <w:lang w:val="en-US"/>
        </w:rPr>
        <w:t xml:space="preserve"> side protection</w:t>
      </w:r>
      <w:r w:rsidR="00B55B5A">
        <w:rPr>
          <w:rFonts w:ascii="Verdana" w:hAnsi="Verdana"/>
          <w:lang w:val="en-US"/>
        </w:rPr>
        <w:t xml:space="preserve"> (</w:t>
      </w:r>
      <w:proofErr w:type="spellStart"/>
      <w:r w:rsidR="009924E1">
        <w:rPr>
          <w:rFonts w:ascii="Verdana" w:hAnsi="Verdana"/>
          <w:lang w:val="en-US"/>
        </w:rPr>
        <w:t>Guima</w:t>
      </w:r>
      <w:proofErr w:type="spellEnd"/>
      <w:r w:rsidR="00B55B5A">
        <w:rPr>
          <w:rFonts w:ascii="Verdana" w:hAnsi="Verdana"/>
          <w:lang w:val="en-US"/>
        </w:rPr>
        <w:t>)</w:t>
      </w:r>
      <w:r w:rsidR="00F07A4D" w:rsidRPr="009D2D66">
        <w:rPr>
          <w:rFonts w:ascii="Verdana" w:hAnsi="Verdana"/>
          <w:lang w:val="en-US"/>
        </w:rPr>
        <w:br/>
      </w:r>
    </w:p>
    <w:p w:rsidR="00F07A4D" w:rsidRPr="001A5153" w:rsidRDefault="00F07A4D" w:rsidP="00F07A4D">
      <w:pPr>
        <w:spacing w:after="120"/>
        <w:rPr>
          <w:rFonts w:ascii="Verdana" w:hAnsi="Verdana"/>
          <w:lang w:val="en-GB"/>
        </w:rPr>
      </w:pPr>
      <w:r w:rsidRPr="001A5153">
        <w:rPr>
          <w:rFonts w:ascii="Verdana" w:hAnsi="Verdana"/>
          <w:lang w:val="en-GB"/>
        </w:rPr>
        <w:t>Electrical installations:</w:t>
      </w:r>
    </w:p>
    <w:p w:rsidR="00F07A4D" w:rsidRDefault="00F07A4D" w:rsidP="00F07A4D">
      <w:pPr>
        <w:pStyle w:val="Listenabsatz"/>
        <w:numPr>
          <w:ilvl w:val="0"/>
          <w:numId w:val="1"/>
        </w:numPr>
        <w:rPr>
          <w:rFonts w:ascii="Verdana" w:hAnsi="Verdana"/>
          <w:color w:val="000000" w:themeColor="text1"/>
          <w:lang w:val="en-US"/>
        </w:rPr>
      </w:pPr>
      <w:r w:rsidRPr="001A5153">
        <w:rPr>
          <w:rFonts w:ascii="Verdana" w:hAnsi="Verdana"/>
          <w:color w:val="000000" w:themeColor="text1"/>
          <w:lang w:val="en-US"/>
        </w:rPr>
        <w:t>Installation of the provided LED side marker lights</w:t>
      </w:r>
      <w:r w:rsidR="00E01903">
        <w:rPr>
          <w:rFonts w:ascii="Verdana" w:hAnsi="Verdana"/>
          <w:color w:val="000000" w:themeColor="text1"/>
          <w:lang w:val="en-US"/>
        </w:rPr>
        <w:t xml:space="preserve"> (provided with truck)</w:t>
      </w:r>
    </w:p>
    <w:p w:rsidR="009924E1" w:rsidRDefault="009924E1" w:rsidP="00F07A4D">
      <w:pPr>
        <w:pStyle w:val="Listenabsatz"/>
        <w:numPr>
          <w:ilvl w:val="0"/>
          <w:numId w:val="1"/>
        </w:numPr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Mounting and delivery of 4 </w:t>
      </w:r>
      <w:proofErr w:type="spellStart"/>
      <w:r>
        <w:rPr>
          <w:rFonts w:ascii="Verdana" w:hAnsi="Verdana"/>
          <w:color w:val="000000" w:themeColor="text1"/>
          <w:lang w:val="en-US"/>
        </w:rPr>
        <w:t>psc</w:t>
      </w:r>
      <w:proofErr w:type="spellEnd"/>
      <w:r>
        <w:rPr>
          <w:rFonts w:ascii="Verdana" w:hAnsi="Verdana"/>
          <w:color w:val="000000" w:themeColor="text1"/>
          <w:lang w:val="en-US"/>
        </w:rPr>
        <w:t xml:space="preserve">. LED working lights, 2 </w:t>
      </w:r>
      <w:proofErr w:type="spellStart"/>
      <w:r>
        <w:rPr>
          <w:rFonts w:ascii="Verdana" w:hAnsi="Verdana"/>
          <w:color w:val="000000" w:themeColor="text1"/>
          <w:lang w:val="en-US"/>
        </w:rPr>
        <w:t>psc</w:t>
      </w:r>
      <w:proofErr w:type="spellEnd"/>
      <w:r>
        <w:rPr>
          <w:rFonts w:ascii="Verdana" w:hAnsi="Verdana"/>
          <w:color w:val="000000" w:themeColor="text1"/>
          <w:lang w:val="en-US"/>
        </w:rPr>
        <w:t xml:space="preserve">. placed behind the drivers cabin, 2 </w:t>
      </w:r>
      <w:proofErr w:type="spellStart"/>
      <w:r>
        <w:rPr>
          <w:rFonts w:ascii="Verdana" w:hAnsi="Verdana"/>
          <w:color w:val="000000" w:themeColor="text1"/>
          <w:lang w:val="en-US"/>
        </w:rPr>
        <w:t>psc</w:t>
      </w:r>
      <w:proofErr w:type="spellEnd"/>
      <w:r>
        <w:rPr>
          <w:rFonts w:ascii="Verdana" w:hAnsi="Verdana"/>
          <w:color w:val="000000" w:themeColor="text1"/>
          <w:lang w:val="en-US"/>
        </w:rPr>
        <w:t>. at chassis rear, all working lights are switchable from drivers cab, switch is provided from chassis producer</w:t>
      </w:r>
    </w:p>
    <w:p w:rsidR="003E476E" w:rsidRDefault="003E476E" w:rsidP="00F07A4D">
      <w:pPr>
        <w:pStyle w:val="Listenabsatz"/>
        <w:numPr>
          <w:ilvl w:val="0"/>
          <w:numId w:val="1"/>
        </w:numPr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>Electric installation of the remote control into the cab</w:t>
      </w:r>
    </w:p>
    <w:p w:rsidR="003E476E" w:rsidRPr="003E476E" w:rsidRDefault="003E476E" w:rsidP="003E476E">
      <w:pPr>
        <w:rPr>
          <w:rFonts w:ascii="Verdana" w:hAnsi="Verdana"/>
          <w:color w:val="000000" w:themeColor="text1"/>
          <w:lang w:val="en-US"/>
        </w:rPr>
      </w:pPr>
    </w:p>
    <w:p w:rsidR="003E476E" w:rsidRPr="003E476E" w:rsidRDefault="003E476E" w:rsidP="003E476E">
      <w:pPr>
        <w:spacing w:after="1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Hydraulic</w:t>
      </w:r>
      <w:r w:rsidRPr="003E476E">
        <w:rPr>
          <w:rFonts w:ascii="Verdana" w:hAnsi="Verdana"/>
          <w:lang w:val="en-GB"/>
        </w:rPr>
        <w:t xml:space="preserve"> installations:</w:t>
      </w:r>
    </w:p>
    <w:p w:rsidR="00006E19" w:rsidRDefault="00006E19" w:rsidP="00006E19">
      <w:pPr>
        <w:pStyle w:val="Listenabsatz"/>
        <w:numPr>
          <w:ilvl w:val="0"/>
          <w:numId w:val="1"/>
        </w:numPr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Installation and production of the hose lines between control, </w:t>
      </w:r>
      <w:r w:rsidR="00A82913">
        <w:rPr>
          <w:rFonts w:ascii="Verdana" w:hAnsi="Verdana"/>
          <w:color w:val="000000" w:themeColor="text1"/>
          <w:lang w:val="en-US"/>
        </w:rPr>
        <w:t>Palfin</w:t>
      </w:r>
      <w:r w:rsidR="009D2D66">
        <w:rPr>
          <w:rFonts w:ascii="Verdana" w:hAnsi="Verdana"/>
          <w:color w:val="000000" w:themeColor="text1"/>
          <w:lang w:val="en-US"/>
        </w:rPr>
        <w:t xml:space="preserve">ger </w:t>
      </w:r>
      <w:proofErr w:type="spellStart"/>
      <w:r w:rsidR="009D2D66">
        <w:rPr>
          <w:rFonts w:ascii="Verdana" w:hAnsi="Verdana"/>
          <w:color w:val="000000" w:themeColor="text1"/>
          <w:lang w:val="en-US"/>
        </w:rPr>
        <w:t>Hooklift</w:t>
      </w:r>
      <w:proofErr w:type="spellEnd"/>
      <w:r w:rsidR="009D2D66">
        <w:rPr>
          <w:rFonts w:ascii="Verdana" w:hAnsi="Verdana"/>
          <w:color w:val="000000" w:themeColor="text1"/>
          <w:lang w:val="en-US"/>
        </w:rPr>
        <w:t>, and Pump</w:t>
      </w:r>
    </w:p>
    <w:p w:rsidR="00D32567" w:rsidRPr="00223D30" w:rsidRDefault="00223D30" w:rsidP="00006E19">
      <w:pPr>
        <w:pStyle w:val="Listenabsatz"/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I</w:t>
      </w:r>
      <w:r w:rsidR="008F7543" w:rsidRPr="00223D30">
        <w:rPr>
          <w:rFonts w:ascii="Verdana" w:hAnsi="Verdana"/>
          <w:lang w:val="en-US"/>
        </w:rPr>
        <w:t xml:space="preserve">nstallation the </w:t>
      </w:r>
      <w:r>
        <w:rPr>
          <w:rFonts w:ascii="Verdana" w:hAnsi="Verdana"/>
          <w:lang w:val="en-US"/>
        </w:rPr>
        <w:t xml:space="preserve">provided </w:t>
      </w:r>
      <w:r w:rsidR="00611D31" w:rsidRPr="00223D30">
        <w:rPr>
          <w:rFonts w:ascii="Verdana" w:hAnsi="Verdana"/>
          <w:lang w:val="en-US"/>
        </w:rPr>
        <w:t>manual</w:t>
      </w:r>
      <w:r w:rsidR="008F7543" w:rsidRPr="00223D30">
        <w:rPr>
          <w:rFonts w:ascii="Verdana" w:hAnsi="Verdana"/>
          <w:lang w:val="en-US"/>
        </w:rPr>
        <w:t xml:space="preserve"> rear underride protection</w:t>
      </w:r>
    </w:p>
    <w:p w:rsidR="00757427" w:rsidRPr="003E476E" w:rsidRDefault="00757427" w:rsidP="00D237BB">
      <w:pPr>
        <w:rPr>
          <w:rFonts w:ascii="Verdana" w:hAnsi="Verdana"/>
          <w:lang w:val="en-US"/>
        </w:rPr>
      </w:pPr>
    </w:p>
    <w:p w:rsidR="00006E19" w:rsidRPr="001A5153" w:rsidRDefault="00006E19" w:rsidP="00006E19">
      <w:pPr>
        <w:spacing w:after="1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Accessories</w:t>
      </w:r>
      <w:r w:rsidRPr="001A5153">
        <w:rPr>
          <w:rFonts w:ascii="Verdana" w:hAnsi="Verdana"/>
          <w:lang w:val="en-GB"/>
        </w:rPr>
        <w:t>:</w:t>
      </w:r>
    </w:p>
    <w:p w:rsidR="00006E19" w:rsidRDefault="00006E19" w:rsidP="00006E19">
      <w:pPr>
        <w:pStyle w:val="Listenabsatz"/>
        <w:numPr>
          <w:ilvl w:val="0"/>
          <w:numId w:val="1"/>
        </w:numPr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>Filling of the hydraulic tank with mineral oil HLP 32</w:t>
      </w:r>
    </w:p>
    <w:p w:rsidR="00006E19" w:rsidRDefault="00006E19" w:rsidP="00006E19">
      <w:pPr>
        <w:pStyle w:val="Listenabsatz"/>
        <w:numPr>
          <w:ilvl w:val="0"/>
          <w:numId w:val="1"/>
        </w:numPr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>Finish work and sealing of the bodywork</w:t>
      </w:r>
    </w:p>
    <w:p w:rsidR="009D2D66" w:rsidRDefault="009D2D66" w:rsidP="00006E19">
      <w:pPr>
        <w:pStyle w:val="Listenabsatz"/>
        <w:numPr>
          <w:ilvl w:val="0"/>
          <w:numId w:val="1"/>
        </w:numPr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Installation of the provided </w:t>
      </w:r>
      <w:proofErr w:type="spellStart"/>
      <w:r>
        <w:rPr>
          <w:rFonts w:ascii="Verdana" w:hAnsi="Verdana"/>
          <w:color w:val="000000" w:themeColor="text1"/>
          <w:lang w:val="en-US"/>
        </w:rPr>
        <w:t>netbox</w:t>
      </w:r>
      <w:proofErr w:type="spellEnd"/>
      <w:r>
        <w:rPr>
          <w:rFonts w:ascii="Verdana" w:hAnsi="Verdana"/>
          <w:color w:val="000000" w:themeColor="text1"/>
          <w:lang w:val="en-US"/>
        </w:rPr>
        <w:t xml:space="preserve"> from </w:t>
      </w:r>
      <w:proofErr w:type="spellStart"/>
      <w:r>
        <w:rPr>
          <w:rFonts w:ascii="Verdana" w:hAnsi="Verdana"/>
          <w:color w:val="000000" w:themeColor="text1"/>
          <w:lang w:val="en-US"/>
        </w:rPr>
        <w:t>Guima</w:t>
      </w:r>
      <w:proofErr w:type="spellEnd"/>
    </w:p>
    <w:p w:rsidR="009D2D66" w:rsidRDefault="009D2D66" w:rsidP="00006E19">
      <w:pPr>
        <w:pStyle w:val="Listenabsatz"/>
        <w:numPr>
          <w:ilvl w:val="0"/>
          <w:numId w:val="1"/>
        </w:numPr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>Installation of the provided VBG 795 air operated trailer coupling with provided rear cross beam</w:t>
      </w:r>
    </w:p>
    <w:p w:rsidR="0060710A" w:rsidRPr="0060710A" w:rsidRDefault="001D6E6F" w:rsidP="00A26897">
      <w:pPr>
        <w:pStyle w:val="Listenabsatz"/>
        <w:numPr>
          <w:ilvl w:val="0"/>
          <w:numId w:val="1"/>
        </w:numPr>
        <w:spacing w:after="160" w:line="259" w:lineRule="auto"/>
        <w:rPr>
          <w:rFonts w:ascii="Verdana" w:hAnsi="Verdana"/>
          <w:lang w:val="en-GB"/>
        </w:rPr>
      </w:pPr>
      <w:r w:rsidRPr="0060710A">
        <w:rPr>
          <w:rFonts w:ascii="Verdana" w:hAnsi="Verdana"/>
          <w:color w:val="000000" w:themeColor="text1"/>
          <w:lang w:val="en-US"/>
        </w:rPr>
        <w:t>I</w:t>
      </w:r>
      <w:r w:rsidR="009D2D66" w:rsidRPr="0060710A">
        <w:rPr>
          <w:rFonts w:ascii="Verdana" w:hAnsi="Verdana"/>
          <w:color w:val="000000" w:themeColor="text1"/>
          <w:lang w:val="en-US"/>
        </w:rPr>
        <w:t xml:space="preserve">nstallation of the provided VBG 14 poled electric coupling, </w:t>
      </w:r>
      <w:proofErr w:type="spellStart"/>
      <w:r w:rsidR="009D2D66" w:rsidRPr="0060710A">
        <w:rPr>
          <w:rFonts w:ascii="Verdana" w:hAnsi="Verdana"/>
          <w:color w:val="000000" w:themeColor="text1"/>
          <w:lang w:val="en-US"/>
        </w:rPr>
        <w:t>duomatic</w:t>
      </w:r>
      <w:proofErr w:type="spellEnd"/>
      <w:r w:rsidR="009D2D66" w:rsidRPr="0060710A">
        <w:rPr>
          <w:rFonts w:ascii="Verdana" w:hAnsi="Verdana"/>
          <w:color w:val="000000" w:themeColor="text1"/>
          <w:lang w:val="en-US"/>
        </w:rPr>
        <w:t xml:space="preserve"> and ABS coupling at rear of the chassis</w:t>
      </w:r>
    </w:p>
    <w:p w:rsidR="0060710A" w:rsidRPr="0060710A" w:rsidRDefault="0060710A" w:rsidP="0060710A">
      <w:pPr>
        <w:pStyle w:val="Listenabsatz"/>
        <w:spacing w:after="160" w:line="259" w:lineRule="auto"/>
        <w:rPr>
          <w:rFonts w:ascii="Verdana" w:hAnsi="Verdana"/>
          <w:lang w:val="en-GB"/>
        </w:rPr>
      </w:pPr>
      <w:bookmarkStart w:id="0" w:name="_GoBack"/>
      <w:bookmarkEnd w:id="0"/>
    </w:p>
    <w:p w:rsidR="00F07A4D" w:rsidRPr="0060710A" w:rsidRDefault="00F07A4D" w:rsidP="0060710A">
      <w:pPr>
        <w:pStyle w:val="Listenabsatz"/>
        <w:spacing w:after="160" w:line="259" w:lineRule="auto"/>
        <w:rPr>
          <w:rFonts w:ascii="Verdana" w:hAnsi="Verdana"/>
          <w:lang w:val="en-GB"/>
        </w:rPr>
      </w:pPr>
      <w:r w:rsidRPr="0060710A">
        <w:rPr>
          <w:rFonts w:ascii="Verdana" w:hAnsi="Verdana"/>
          <w:lang w:val="en-GB"/>
        </w:rPr>
        <w:t>Adjustments and approvals:</w:t>
      </w:r>
    </w:p>
    <w:p w:rsidR="00F07A4D" w:rsidRPr="001A5153" w:rsidRDefault="00F07A4D" w:rsidP="00F07A4D">
      <w:pPr>
        <w:pStyle w:val="Listenabsatz"/>
        <w:numPr>
          <w:ilvl w:val="0"/>
          <w:numId w:val="1"/>
        </w:numPr>
        <w:rPr>
          <w:rFonts w:ascii="Verdana" w:hAnsi="Verdana"/>
          <w:lang w:val="en-US"/>
        </w:rPr>
      </w:pPr>
      <w:r w:rsidRPr="001A5153">
        <w:rPr>
          <w:rFonts w:ascii="Verdana" w:hAnsi="Verdana"/>
          <w:lang w:val="en-US"/>
        </w:rPr>
        <w:t xml:space="preserve">Parameterization of the truck (adjusting of engine rpm for </w:t>
      </w:r>
      <w:r w:rsidR="00A82913">
        <w:rPr>
          <w:rFonts w:ascii="Verdana" w:hAnsi="Verdana"/>
          <w:lang w:val="en-US"/>
        </w:rPr>
        <w:t xml:space="preserve">Palfinger </w:t>
      </w:r>
      <w:proofErr w:type="spellStart"/>
      <w:r w:rsidR="00A82913">
        <w:rPr>
          <w:rFonts w:ascii="Verdana" w:hAnsi="Verdana"/>
          <w:lang w:val="en-US"/>
        </w:rPr>
        <w:t>Hooklift</w:t>
      </w:r>
      <w:proofErr w:type="spellEnd"/>
      <w:r w:rsidRPr="001A5153">
        <w:rPr>
          <w:rFonts w:ascii="Verdana" w:hAnsi="Verdana"/>
          <w:lang w:val="en-US"/>
        </w:rPr>
        <w:t xml:space="preserve"> operation)</w:t>
      </w:r>
    </w:p>
    <w:p w:rsidR="00F07A4D" w:rsidRPr="001A5153" w:rsidRDefault="00006E19" w:rsidP="00F07A4D">
      <w:pPr>
        <w:pStyle w:val="Listenabsatz"/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Testing of the installation</w:t>
      </w:r>
    </w:p>
    <w:p w:rsidR="00F07A4D" w:rsidRPr="001A5153" w:rsidRDefault="00F07A4D" w:rsidP="00F07A4D">
      <w:pPr>
        <w:pStyle w:val="Listenabsatz"/>
        <w:numPr>
          <w:ilvl w:val="0"/>
          <w:numId w:val="1"/>
        </w:numPr>
        <w:rPr>
          <w:rFonts w:ascii="Verdana" w:hAnsi="Verdana"/>
          <w:lang w:val="en-US"/>
        </w:rPr>
      </w:pPr>
      <w:r w:rsidRPr="001A5153">
        <w:rPr>
          <w:rFonts w:ascii="Verdana" w:hAnsi="Verdana"/>
          <w:lang w:val="en-US"/>
        </w:rPr>
        <w:t>Without any lo</w:t>
      </w:r>
      <w:r w:rsidR="00E01903">
        <w:rPr>
          <w:rFonts w:ascii="Verdana" w:hAnsi="Verdana"/>
          <w:lang w:val="en-US"/>
        </w:rPr>
        <w:t xml:space="preserve">cal approvals of truck and </w:t>
      </w:r>
      <w:proofErr w:type="spellStart"/>
      <w:r w:rsidR="00E01903">
        <w:rPr>
          <w:rFonts w:ascii="Verdana" w:hAnsi="Verdana"/>
          <w:lang w:val="en-US"/>
        </w:rPr>
        <w:t>Hooklift</w:t>
      </w:r>
      <w:proofErr w:type="spellEnd"/>
    </w:p>
    <w:p w:rsidR="00F07A4D" w:rsidRPr="001A5153" w:rsidRDefault="00F07A4D" w:rsidP="00337F8E">
      <w:pPr>
        <w:pStyle w:val="Listenabsatz"/>
        <w:numPr>
          <w:ilvl w:val="0"/>
          <w:numId w:val="1"/>
        </w:numPr>
        <w:spacing w:after="160" w:line="259" w:lineRule="auto"/>
        <w:rPr>
          <w:rFonts w:ascii="Verdana" w:hAnsi="Verdana"/>
          <w:lang w:val="en-US"/>
        </w:rPr>
      </w:pPr>
      <w:r w:rsidRPr="0060710A">
        <w:rPr>
          <w:rFonts w:ascii="Verdana" w:hAnsi="Verdana"/>
          <w:lang w:val="en-US"/>
        </w:rPr>
        <w:t>Without any training of operators</w:t>
      </w:r>
    </w:p>
    <w:sectPr w:rsidR="00F07A4D" w:rsidRPr="001A5153" w:rsidSect="00F07A4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85" w:right="1417" w:bottom="1701" w:left="1417" w:header="70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7C3" w:rsidRDefault="00D177C3" w:rsidP="008F779B">
      <w:r>
        <w:separator/>
      </w:r>
    </w:p>
  </w:endnote>
  <w:endnote w:type="continuationSeparator" w:id="0">
    <w:p w:rsidR="00D177C3" w:rsidRDefault="00D177C3" w:rsidP="008F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Cs w:val="20"/>
        <w:lang w:val="de-AT" w:eastAsia="de-DE"/>
      </w:rPr>
      <w:id w:val="-1344865382"/>
      <w:docPartObj>
        <w:docPartGallery w:val="Page Numbers (Bottom of Page)"/>
        <w:docPartUnique/>
      </w:docPartObj>
    </w:sdtPr>
    <w:sdtEndPr>
      <w:rPr>
        <w:rFonts w:ascii="Arial" w:hAnsi="Arial" w:cs="Arial"/>
        <w:sz w:val="13"/>
        <w:szCs w:val="13"/>
      </w:rPr>
    </w:sdtEndPr>
    <w:sdtContent>
      <w:sdt>
        <w:sdtPr>
          <w:rPr>
            <w:rFonts w:ascii="Times New Roman" w:eastAsia="Times New Roman" w:hAnsi="Times New Roman" w:cs="Times New Roman"/>
            <w:szCs w:val="20"/>
            <w:lang w:val="de-AT" w:eastAsia="de-DE"/>
          </w:rPr>
          <w:id w:val="-1124308238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13"/>
            <w:szCs w:val="13"/>
          </w:rPr>
        </w:sdtEndPr>
        <w:sdtContent>
          <w:p w:rsidR="00722AAB" w:rsidRDefault="00722AAB" w:rsidP="00722AAB">
            <w:pPr>
              <w:pStyle w:val="Fuzeile"/>
              <w:tabs>
                <w:tab w:val="clear" w:pos="4536"/>
                <w:tab w:val="left" w:pos="0"/>
                <w:tab w:val="left" w:pos="3544"/>
              </w:tabs>
              <w:rPr>
                <w:szCs w:val="20"/>
              </w:rPr>
            </w:pPr>
            <w:r w:rsidRPr="008F7664">
              <w:rPr>
                <w:b/>
                <w:color w:val="FF0000"/>
                <w:sz w:val="14"/>
                <w:szCs w:val="14"/>
              </w:rPr>
              <w:t xml:space="preserve">PALFINGER </w:t>
            </w:r>
            <w:r>
              <w:rPr>
                <w:b/>
                <w:color w:val="FF0000"/>
                <w:sz w:val="14"/>
                <w:szCs w:val="14"/>
              </w:rPr>
              <w:t>EUROPE GmbH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 w:rsidRPr="008F7664">
              <w:rPr>
                <w:szCs w:val="20"/>
              </w:rPr>
              <w:fldChar w:fldCharType="begin"/>
            </w:r>
            <w:r w:rsidRPr="008F7664">
              <w:rPr>
                <w:szCs w:val="20"/>
              </w:rPr>
              <w:instrText>PAGE   \* MERGEFORMAT</w:instrText>
            </w:r>
            <w:r w:rsidRPr="008F7664">
              <w:rPr>
                <w:szCs w:val="20"/>
              </w:rPr>
              <w:fldChar w:fldCharType="separate"/>
            </w:r>
            <w:r w:rsidR="0060710A">
              <w:rPr>
                <w:noProof/>
                <w:szCs w:val="20"/>
              </w:rPr>
              <w:t>2</w:t>
            </w:r>
            <w:r w:rsidRPr="008F7664">
              <w:rPr>
                <w:szCs w:val="20"/>
              </w:rPr>
              <w:fldChar w:fldCharType="end"/>
            </w:r>
          </w:p>
          <w:p w:rsidR="00722AAB" w:rsidRPr="008F7664" w:rsidRDefault="00722AAB" w:rsidP="00722AAB">
            <w:pPr>
              <w:pStyle w:val="Fuzeile"/>
              <w:tabs>
                <w:tab w:val="clear" w:pos="4536"/>
                <w:tab w:val="left" w:pos="0"/>
                <w:tab w:val="left" w:pos="3544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Kapellenstraße 18</w:t>
            </w:r>
            <w:r w:rsidRPr="008F7664">
              <w:rPr>
                <w:sz w:val="13"/>
                <w:szCs w:val="13"/>
              </w:rPr>
              <w:t xml:space="preserve"> | </w:t>
            </w:r>
            <w:r w:rsidRPr="0053742A">
              <w:rPr>
                <w:sz w:val="13"/>
                <w:szCs w:val="13"/>
              </w:rPr>
              <w:t>A-5211 Friedburg/</w:t>
            </w:r>
            <w:proofErr w:type="spellStart"/>
            <w:r w:rsidRPr="0053742A">
              <w:rPr>
                <w:sz w:val="13"/>
                <w:szCs w:val="13"/>
              </w:rPr>
              <w:t>Lengau</w:t>
            </w:r>
            <w:proofErr w:type="spellEnd"/>
            <w:r w:rsidRPr="0053742A">
              <w:rPr>
                <w:sz w:val="13"/>
                <w:szCs w:val="13"/>
              </w:rPr>
              <w:t xml:space="preserve"> I Austria</w:t>
            </w:r>
            <w:r w:rsidRPr="008F7664">
              <w:rPr>
                <w:sz w:val="13"/>
                <w:szCs w:val="13"/>
              </w:rPr>
              <w:tab/>
              <w:t>Sitz Salzburg | Landes- als Handelsgericht Salzburg</w:t>
            </w:r>
            <w:r w:rsidRPr="008F7664">
              <w:rPr>
                <w:sz w:val="13"/>
                <w:szCs w:val="13"/>
              </w:rPr>
              <w:br/>
            </w:r>
            <w:hyperlink r:id="rId1" w:history="1">
              <w:r w:rsidRPr="00C673C4">
                <w:rPr>
                  <w:rStyle w:val="Hyperlink"/>
                  <w:sz w:val="13"/>
                  <w:szCs w:val="13"/>
                </w:rPr>
                <w:t>engineering@palfinger.com</w:t>
              </w:r>
            </w:hyperlink>
            <w:r>
              <w:rPr>
                <w:sz w:val="13"/>
                <w:szCs w:val="13"/>
              </w:rPr>
              <w:t xml:space="preserve"> </w:t>
            </w:r>
            <w:r w:rsidRPr="008F7664">
              <w:rPr>
                <w:sz w:val="13"/>
                <w:szCs w:val="13"/>
              </w:rPr>
              <w:t>| www.palfinger.com</w:t>
            </w:r>
            <w:r w:rsidRPr="008F7664">
              <w:rPr>
                <w:sz w:val="13"/>
                <w:szCs w:val="13"/>
              </w:rPr>
              <w:tab/>
              <w:t xml:space="preserve">FN </w:t>
            </w:r>
            <w:r>
              <w:rPr>
                <w:sz w:val="13"/>
                <w:szCs w:val="13"/>
              </w:rPr>
              <w:t>57365k</w:t>
            </w:r>
            <w:r w:rsidRPr="008F7664">
              <w:rPr>
                <w:sz w:val="13"/>
                <w:szCs w:val="13"/>
              </w:rPr>
              <w:t xml:space="preserve"> | UID ATU </w:t>
            </w:r>
            <w:r>
              <w:rPr>
                <w:sz w:val="13"/>
                <w:szCs w:val="13"/>
              </w:rPr>
              <w:t>36790004</w:t>
            </w:r>
            <w:r w:rsidRPr="008F7664">
              <w:rPr>
                <w:sz w:val="13"/>
                <w:szCs w:val="13"/>
              </w:rPr>
              <w:t xml:space="preserve"> | DVR </w:t>
            </w:r>
            <w:r>
              <w:rPr>
                <w:sz w:val="13"/>
                <w:szCs w:val="13"/>
              </w:rPr>
              <w:t>3003944</w:t>
            </w:r>
          </w:p>
          <w:p w:rsidR="008F779B" w:rsidRPr="00231D1C" w:rsidRDefault="00722AAB" w:rsidP="00722AAB">
            <w:pPr>
              <w:autoSpaceDE w:val="0"/>
              <w:autoSpaceDN w:val="0"/>
              <w:rPr>
                <w:rFonts w:ascii="Arial" w:eastAsiaTheme="minorHAnsi" w:hAnsi="Arial" w:cs="Arial"/>
                <w:sz w:val="13"/>
                <w:szCs w:val="13"/>
                <w:lang w:val="de-DE" w:eastAsia="en-US"/>
              </w:rPr>
            </w:pPr>
            <w:r w:rsidRPr="00231D1C">
              <w:rPr>
                <w:rFonts w:ascii="Arial" w:hAnsi="Arial" w:cs="Arial"/>
                <w:b/>
                <w:sz w:val="13"/>
                <w:szCs w:val="13"/>
              </w:rPr>
              <w:t>T</w:t>
            </w:r>
            <w:r w:rsidRPr="00231D1C">
              <w:rPr>
                <w:rFonts w:ascii="Arial" w:hAnsi="Arial" w:cs="Arial"/>
                <w:sz w:val="13"/>
                <w:szCs w:val="13"/>
              </w:rPr>
              <w:t xml:space="preserve"> +43 (0)7746 / 2281-0</w:t>
            </w:r>
            <w:r w:rsidRPr="00231D1C">
              <w:rPr>
                <w:rFonts w:ascii="Arial" w:hAnsi="Arial" w:cs="Arial"/>
                <w:sz w:val="13"/>
                <w:szCs w:val="13"/>
              </w:rPr>
              <w:tab/>
            </w:r>
            <w:r w:rsidRPr="00231D1C">
              <w:rPr>
                <w:rFonts w:ascii="Arial" w:hAnsi="Arial" w:cs="Arial"/>
                <w:sz w:val="13"/>
                <w:szCs w:val="13"/>
              </w:rPr>
              <w:tab/>
            </w:r>
            <w:r w:rsidRPr="00231D1C">
              <w:rPr>
                <w:rFonts w:ascii="Arial" w:hAnsi="Arial" w:cs="Arial"/>
                <w:sz w:val="13"/>
                <w:szCs w:val="13"/>
              </w:rPr>
              <w:tab/>
            </w:r>
            <w:r w:rsidRPr="00231D1C">
              <w:rPr>
                <w:rFonts w:ascii="Arial" w:hAnsi="Arial" w:cs="Arial"/>
                <w:sz w:val="13"/>
                <w:szCs w:val="13"/>
              </w:rPr>
              <w:tab/>
            </w:r>
            <w:r w:rsidRPr="00231D1C">
              <w:rPr>
                <w:rFonts w:ascii="Arial" w:eastAsiaTheme="minorHAnsi" w:hAnsi="Arial" w:cs="Arial"/>
                <w:sz w:val="13"/>
                <w:szCs w:val="13"/>
                <w:lang w:val="de-DE" w:eastAsia="en-US"/>
              </w:rPr>
              <w:t xml:space="preserve">Zahlbar und klagbar in Salzburg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Cs w:val="20"/>
        <w:lang w:val="de-AT" w:eastAsia="de-DE"/>
      </w:rPr>
      <w:id w:val="761495542"/>
      <w:docPartObj>
        <w:docPartGallery w:val="Page Numbers (Bottom of Page)"/>
        <w:docPartUnique/>
      </w:docPartObj>
    </w:sdtPr>
    <w:sdtEndPr>
      <w:rPr>
        <w:rFonts w:ascii="Arial" w:hAnsi="Arial" w:cs="Arial"/>
        <w:sz w:val="13"/>
        <w:szCs w:val="13"/>
      </w:rPr>
    </w:sdtEndPr>
    <w:sdtContent>
      <w:p w:rsidR="00642B64" w:rsidRDefault="00642B64" w:rsidP="00642B64">
        <w:pPr>
          <w:pStyle w:val="Fuzeile"/>
          <w:tabs>
            <w:tab w:val="clear" w:pos="4536"/>
            <w:tab w:val="left" w:pos="0"/>
            <w:tab w:val="left" w:pos="3544"/>
          </w:tabs>
          <w:rPr>
            <w:szCs w:val="20"/>
          </w:rPr>
        </w:pPr>
        <w:r w:rsidRPr="008F7664">
          <w:rPr>
            <w:b/>
            <w:color w:val="FF0000"/>
            <w:sz w:val="14"/>
            <w:szCs w:val="14"/>
          </w:rPr>
          <w:t xml:space="preserve">PALFINGER </w:t>
        </w:r>
        <w:r w:rsidR="0053742A">
          <w:rPr>
            <w:b/>
            <w:color w:val="FF0000"/>
            <w:sz w:val="14"/>
            <w:szCs w:val="14"/>
          </w:rPr>
          <w:t>EUROPE GmbH</w:t>
        </w:r>
        <w:r>
          <w:rPr>
            <w:szCs w:val="20"/>
          </w:rPr>
          <w:tab/>
        </w:r>
        <w:r>
          <w:rPr>
            <w:szCs w:val="20"/>
          </w:rPr>
          <w:tab/>
        </w:r>
        <w:r w:rsidR="002B126F" w:rsidRPr="008F7664">
          <w:rPr>
            <w:szCs w:val="20"/>
          </w:rPr>
          <w:fldChar w:fldCharType="begin"/>
        </w:r>
        <w:r w:rsidRPr="008F7664">
          <w:rPr>
            <w:szCs w:val="20"/>
          </w:rPr>
          <w:instrText>PAGE   \* MERGEFORMAT</w:instrText>
        </w:r>
        <w:r w:rsidR="002B126F" w:rsidRPr="008F7664">
          <w:rPr>
            <w:szCs w:val="20"/>
          </w:rPr>
          <w:fldChar w:fldCharType="separate"/>
        </w:r>
        <w:r w:rsidR="0060710A">
          <w:rPr>
            <w:noProof/>
            <w:szCs w:val="20"/>
          </w:rPr>
          <w:t>1</w:t>
        </w:r>
        <w:r w:rsidR="002B126F" w:rsidRPr="008F7664">
          <w:rPr>
            <w:szCs w:val="20"/>
          </w:rPr>
          <w:fldChar w:fldCharType="end"/>
        </w:r>
      </w:p>
      <w:p w:rsidR="00642B64" w:rsidRPr="008F7664" w:rsidRDefault="0053742A" w:rsidP="00642B64">
        <w:pPr>
          <w:pStyle w:val="Fuzeile"/>
          <w:tabs>
            <w:tab w:val="clear" w:pos="4536"/>
            <w:tab w:val="left" w:pos="0"/>
            <w:tab w:val="left" w:pos="3544"/>
          </w:tabs>
          <w:rPr>
            <w:sz w:val="13"/>
            <w:szCs w:val="13"/>
          </w:rPr>
        </w:pPr>
        <w:r>
          <w:rPr>
            <w:sz w:val="13"/>
            <w:szCs w:val="13"/>
          </w:rPr>
          <w:t>Kapellenstraße 18</w:t>
        </w:r>
        <w:r w:rsidR="00642B64" w:rsidRPr="008F7664">
          <w:rPr>
            <w:sz w:val="13"/>
            <w:szCs w:val="13"/>
          </w:rPr>
          <w:t xml:space="preserve"> | </w:t>
        </w:r>
        <w:r w:rsidRPr="0053742A">
          <w:rPr>
            <w:sz w:val="13"/>
            <w:szCs w:val="13"/>
          </w:rPr>
          <w:t>A-5211 Friedburg/</w:t>
        </w:r>
        <w:proofErr w:type="spellStart"/>
        <w:r w:rsidRPr="0053742A">
          <w:rPr>
            <w:sz w:val="13"/>
            <w:szCs w:val="13"/>
          </w:rPr>
          <w:t>Lengau</w:t>
        </w:r>
        <w:proofErr w:type="spellEnd"/>
        <w:r w:rsidRPr="0053742A">
          <w:rPr>
            <w:sz w:val="13"/>
            <w:szCs w:val="13"/>
          </w:rPr>
          <w:t xml:space="preserve"> I Austria</w:t>
        </w:r>
        <w:r w:rsidR="00642B64" w:rsidRPr="008F7664">
          <w:rPr>
            <w:sz w:val="13"/>
            <w:szCs w:val="13"/>
          </w:rPr>
          <w:tab/>
          <w:t>Sitz Salzburg | Landes- als Handelsgericht Salzburg</w:t>
        </w:r>
        <w:r w:rsidR="00642B64" w:rsidRPr="008F7664">
          <w:rPr>
            <w:sz w:val="13"/>
            <w:szCs w:val="13"/>
          </w:rPr>
          <w:br/>
        </w:r>
        <w:hyperlink r:id="rId1" w:history="1">
          <w:r w:rsidRPr="00C673C4">
            <w:rPr>
              <w:rStyle w:val="Hyperlink"/>
              <w:sz w:val="13"/>
              <w:szCs w:val="13"/>
            </w:rPr>
            <w:t>engineering@palfinger.com</w:t>
          </w:r>
        </w:hyperlink>
        <w:r>
          <w:rPr>
            <w:sz w:val="13"/>
            <w:szCs w:val="13"/>
          </w:rPr>
          <w:t xml:space="preserve"> </w:t>
        </w:r>
        <w:r w:rsidR="00642B64" w:rsidRPr="008F7664">
          <w:rPr>
            <w:sz w:val="13"/>
            <w:szCs w:val="13"/>
          </w:rPr>
          <w:t>| www.palfinger.com</w:t>
        </w:r>
        <w:r w:rsidR="00642B64" w:rsidRPr="008F7664">
          <w:rPr>
            <w:sz w:val="13"/>
            <w:szCs w:val="13"/>
          </w:rPr>
          <w:tab/>
          <w:t xml:space="preserve">FN </w:t>
        </w:r>
        <w:r>
          <w:rPr>
            <w:sz w:val="13"/>
            <w:szCs w:val="13"/>
          </w:rPr>
          <w:t>57365k</w:t>
        </w:r>
        <w:r w:rsidR="00642B64" w:rsidRPr="008F7664">
          <w:rPr>
            <w:sz w:val="13"/>
            <w:szCs w:val="13"/>
          </w:rPr>
          <w:t xml:space="preserve"> | UID ATU </w:t>
        </w:r>
        <w:r>
          <w:rPr>
            <w:sz w:val="13"/>
            <w:szCs w:val="13"/>
          </w:rPr>
          <w:t>36790004</w:t>
        </w:r>
        <w:r w:rsidR="00642B64" w:rsidRPr="008F7664">
          <w:rPr>
            <w:sz w:val="13"/>
            <w:szCs w:val="13"/>
          </w:rPr>
          <w:t xml:space="preserve"> | DVR </w:t>
        </w:r>
        <w:r>
          <w:rPr>
            <w:sz w:val="13"/>
            <w:szCs w:val="13"/>
          </w:rPr>
          <w:t>3003944</w:t>
        </w:r>
      </w:p>
      <w:p w:rsidR="00642B64" w:rsidRPr="00F07A4D" w:rsidRDefault="00642B64" w:rsidP="0053742A">
        <w:pPr>
          <w:autoSpaceDE w:val="0"/>
          <w:autoSpaceDN w:val="0"/>
          <w:rPr>
            <w:rFonts w:ascii="Arial" w:eastAsiaTheme="minorHAnsi" w:hAnsi="Arial" w:cs="Arial"/>
            <w:sz w:val="13"/>
            <w:szCs w:val="13"/>
            <w:lang w:val="de-DE" w:eastAsia="en-US"/>
          </w:rPr>
        </w:pPr>
        <w:r w:rsidRPr="00F07A4D">
          <w:rPr>
            <w:rFonts w:ascii="Arial" w:hAnsi="Arial" w:cs="Arial"/>
            <w:b/>
            <w:sz w:val="13"/>
            <w:szCs w:val="13"/>
          </w:rPr>
          <w:t>T</w:t>
        </w:r>
        <w:r w:rsidRPr="00F07A4D">
          <w:rPr>
            <w:rFonts w:ascii="Arial" w:hAnsi="Arial" w:cs="Arial"/>
            <w:sz w:val="13"/>
            <w:szCs w:val="13"/>
          </w:rPr>
          <w:t xml:space="preserve"> </w:t>
        </w:r>
        <w:r w:rsidR="0053742A" w:rsidRPr="00F07A4D">
          <w:rPr>
            <w:rFonts w:ascii="Arial" w:hAnsi="Arial" w:cs="Arial"/>
            <w:sz w:val="13"/>
            <w:szCs w:val="13"/>
          </w:rPr>
          <w:t>+43 (0)7746 / 2281-0</w:t>
        </w:r>
        <w:r w:rsidRPr="00F07A4D">
          <w:rPr>
            <w:rFonts w:ascii="Arial" w:hAnsi="Arial" w:cs="Arial"/>
            <w:sz w:val="13"/>
            <w:szCs w:val="13"/>
          </w:rPr>
          <w:tab/>
        </w:r>
        <w:r w:rsidR="0053742A" w:rsidRPr="00F07A4D">
          <w:rPr>
            <w:rFonts w:ascii="Arial" w:hAnsi="Arial" w:cs="Arial"/>
            <w:sz w:val="13"/>
            <w:szCs w:val="13"/>
          </w:rPr>
          <w:tab/>
        </w:r>
        <w:r w:rsidR="0053742A" w:rsidRPr="00F07A4D">
          <w:rPr>
            <w:rFonts w:ascii="Arial" w:hAnsi="Arial" w:cs="Arial"/>
            <w:sz w:val="13"/>
            <w:szCs w:val="13"/>
          </w:rPr>
          <w:tab/>
        </w:r>
        <w:r w:rsidR="0053742A" w:rsidRPr="00F07A4D">
          <w:rPr>
            <w:rFonts w:ascii="Arial" w:hAnsi="Arial" w:cs="Arial"/>
            <w:sz w:val="13"/>
            <w:szCs w:val="13"/>
          </w:rPr>
          <w:tab/>
        </w:r>
        <w:r w:rsidRPr="00F07A4D">
          <w:rPr>
            <w:rFonts w:ascii="Arial" w:eastAsiaTheme="minorHAnsi" w:hAnsi="Arial" w:cs="Arial"/>
            <w:sz w:val="13"/>
            <w:szCs w:val="13"/>
            <w:lang w:val="de-DE" w:eastAsia="en-US"/>
          </w:rPr>
          <w:t>Zahlbar und klagbar in Salzburg</w:t>
        </w:r>
        <w:r w:rsidR="0053742A" w:rsidRPr="00F07A4D">
          <w:rPr>
            <w:rFonts w:ascii="Arial" w:eastAsiaTheme="minorHAnsi" w:hAnsi="Arial" w:cs="Arial"/>
            <w:sz w:val="13"/>
            <w:szCs w:val="13"/>
            <w:lang w:val="de-DE" w:eastAsia="en-US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7C3" w:rsidRDefault="00D177C3" w:rsidP="008F779B">
      <w:r>
        <w:separator/>
      </w:r>
    </w:p>
  </w:footnote>
  <w:footnote w:type="continuationSeparator" w:id="0">
    <w:p w:rsidR="00D177C3" w:rsidRDefault="00D177C3" w:rsidP="008F7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00" w:rsidRDefault="005433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14DD8A3" wp14:editId="127CAC0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2375" cy="906145"/>
          <wp:effectExtent l="0" t="0" r="952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hias\Projekte\2013\Palfinger\palf_bg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3300" w:rsidRDefault="00543300">
    <w:pPr>
      <w:pStyle w:val="Kopfzeile"/>
    </w:pPr>
  </w:p>
  <w:p w:rsidR="00543300" w:rsidRDefault="00543300">
    <w:pPr>
      <w:pStyle w:val="Kopfzeile"/>
    </w:pPr>
  </w:p>
  <w:p w:rsidR="00722AAB" w:rsidRDefault="00722AAB" w:rsidP="00722AAB">
    <w:pPr>
      <w:tabs>
        <w:tab w:val="center" w:pos="4536"/>
        <w:tab w:val="right" w:pos="9072"/>
      </w:tabs>
      <w:rPr>
        <w:rFonts w:ascii="Arial" w:eastAsiaTheme="minorHAnsi" w:hAnsi="Arial" w:cstheme="minorBidi"/>
        <w:b/>
        <w:sz w:val="11"/>
        <w:szCs w:val="11"/>
        <w:lang w:val="de-DE" w:eastAsia="en-US"/>
      </w:rPr>
    </w:pPr>
  </w:p>
  <w:p w:rsidR="00722AAB" w:rsidRPr="00722AAB" w:rsidRDefault="00722AAB" w:rsidP="00722AAB">
    <w:pPr>
      <w:tabs>
        <w:tab w:val="center" w:pos="4536"/>
        <w:tab w:val="right" w:pos="9072"/>
      </w:tabs>
      <w:rPr>
        <w:rFonts w:ascii="Arial" w:eastAsiaTheme="minorHAnsi" w:hAnsi="Arial" w:cstheme="minorBidi"/>
        <w:sz w:val="11"/>
        <w:szCs w:val="11"/>
        <w:lang w:val="de-DE" w:eastAsia="en-US"/>
      </w:rPr>
    </w:pPr>
    <w:r w:rsidRPr="00722AAB">
      <w:rPr>
        <w:rFonts w:ascii="Arial" w:eastAsiaTheme="minorHAnsi" w:hAnsi="Arial" w:cstheme="minorBidi"/>
        <w:b/>
        <w:sz w:val="11"/>
        <w:szCs w:val="11"/>
        <w:lang w:val="de-DE" w:eastAsia="en-US"/>
      </w:rPr>
      <w:t xml:space="preserve">PALFINGER Europe GmbH </w:t>
    </w:r>
    <w:r w:rsidRPr="00722AAB">
      <w:rPr>
        <w:rFonts w:ascii="Arial" w:eastAsiaTheme="minorHAnsi" w:hAnsi="Arial" w:cstheme="minorBidi"/>
        <w:sz w:val="11"/>
        <w:szCs w:val="11"/>
        <w:lang w:val="de-DE" w:eastAsia="en-US"/>
      </w:rPr>
      <w:t>I Kapellenstraße 18 I A-5211 Friedburg/</w:t>
    </w:r>
    <w:proofErr w:type="spellStart"/>
    <w:r w:rsidRPr="00722AAB">
      <w:rPr>
        <w:rFonts w:ascii="Arial" w:eastAsiaTheme="minorHAnsi" w:hAnsi="Arial" w:cstheme="minorBidi"/>
        <w:sz w:val="11"/>
        <w:szCs w:val="11"/>
        <w:lang w:val="de-DE" w:eastAsia="en-US"/>
      </w:rPr>
      <w:t>Lengau</w:t>
    </w:r>
    <w:proofErr w:type="spellEnd"/>
    <w:r w:rsidRPr="00722AAB">
      <w:rPr>
        <w:rFonts w:ascii="Arial" w:eastAsiaTheme="minorHAnsi" w:hAnsi="Arial" w:cstheme="minorBidi"/>
        <w:sz w:val="11"/>
        <w:szCs w:val="11"/>
        <w:lang w:val="de-DE" w:eastAsia="en-US"/>
      </w:rPr>
      <w:t xml:space="preserve"> I Austria</w:t>
    </w:r>
  </w:p>
  <w:p w:rsidR="00722AAB" w:rsidRPr="00722AAB" w:rsidRDefault="00722AAB" w:rsidP="00722AAB">
    <w:pPr>
      <w:tabs>
        <w:tab w:val="center" w:pos="4536"/>
        <w:tab w:val="right" w:pos="9072"/>
      </w:tabs>
      <w:rPr>
        <w:rFonts w:ascii="Arial" w:eastAsiaTheme="minorHAnsi" w:hAnsi="Arial" w:cstheme="minorBidi"/>
        <w:b/>
        <w:sz w:val="11"/>
        <w:szCs w:val="11"/>
        <w:lang w:val="de-DE" w:eastAsia="en-US"/>
      </w:rPr>
    </w:pPr>
    <w:proofErr w:type="spellStart"/>
    <w:r w:rsidRPr="00722AAB">
      <w:rPr>
        <w:rFonts w:ascii="Arial" w:eastAsiaTheme="minorHAnsi" w:hAnsi="Arial" w:cstheme="minorBidi"/>
        <w:b/>
        <w:sz w:val="11"/>
        <w:szCs w:val="11"/>
        <w:lang w:val="de-DE" w:eastAsia="en-US"/>
      </w:rPr>
      <w:t>Mounting</w:t>
    </w:r>
    <w:proofErr w:type="spellEnd"/>
    <w:r w:rsidRPr="00722AAB">
      <w:rPr>
        <w:rFonts w:ascii="Arial" w:eastAsiaTheme="minorHAnsi" w:hAnsi="Arial" w:cstheme="minorBidi"/>
        <w:b/>
        <w:sz w:val="11"/>
        <w:szCs w:val="11"/>
        <w:lang w:val="de-DE" w:eastAsia="en-US"/>
      </w:rPr>
      <w:t xml:space="preserve"> Competence Center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64" w:rsidRDefault="00642B64" w:rsidP="00642B6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3E02E9B" wp14:editId="5A68D4A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2375" cy="906145"/>
          <wp:effectExtent l="0" t="0" r="952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hias\Projekte\2013\Palfinger\palf_bg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2B64" w:rsidRDefault="00642B64" w:rsidP="00642B64">
    <w:pPr>
      <w:pStyle w:val="Kopfzeile"/>
    </w:pPr>
  </w:p>
  <w:p w:rsidR="00642B64" w:rsidRDefault="00642B64" w:rsidP="00642B64">
    <w:pPr>
      <w:pStyle w:val="Kopfzeile"/>
    </w:pPr>
  </w:p>
  <w:p w:rsidR="00642B64" w:rsidRPr="0053742A" w:rsidRDefault="00642B64" w:rsidP="00642B64">
    <w:pPr>
      <w:pStyle w:val="Kopfzeile"/>
      <w:rPr>
        <w:sz w:val="11"/>
        <w:szCs w:val="11"/>
      </w:rPr>
    </w:pPr>
  </w:p>
  <w:p w:rsidR="0053742A" w:rsidRPr="0053742A" w:rsidRDefault="0053742A" w:rsidP="0053742A">
    <w:pPr>
      <w:pStyle w:val="Kopfzeile"/>
      <w:rPr>
        <w:sz w:val="11"/>
        <w:szCs w:val="11"/>
      </w:rPr>
    </w:pPr>
    <w:r w:rsidRPr="0053742A">
      <w:rPr>
        <w:b/>
        <w:sz w:val="11"/>
        <w:szCs w:val="11"/>
      </w:rPr>
      <w:t>PALFINGER Europe GmbH</w:t>
    </w:r>
    <w:r>
      <w:rPr>
        <w:b/>
        <w:sz w:val="11"/>
        <w:szCs w:val="11"/>
      </w:rPr>
      <w:t xml:space="preserve"> </w:t>
    </w:r>
    <w:r w:rsidRPr="0053742A">
      <w:rPr>
        <w:sz w:val="11"/>
        <w:szCs w:val="11"/>
      </w:rPr>
      <w:t xml:space="preserve">I </w:t>
    </w:r>
    <w:r>
      <w:rPr>
        <w:sz w:val="11"/>
        <w:szCs w:val="11"/>
      </w:rPr>
      <w:t xml:space="preserve">Kapellenstraße 18 I </w:t>
    </w:r>
    <w:r w:rsidRPr="0053742A">
      <w:rPr>
        <w:sz w:val="11"/>
        <w:szCs w:val="11"/>
      </w:rPr>
      <w:t>A-5211 Friedburg/</w:t>
    </w:r>
    <w:proofErr w:type="spellStart"/>
    <w:r w:rsidRPr="0053742A">
      <w:rPr>
        <w:sz w:val="11"/>
        <w:szCs w:val="11"/>
      </w:rPr>
      <w:t>Lengau</w:t>
    </w:r>
    <w:proofErr w:type="spellEnd"/>
    <w:r>
      <w:rPr>
        <w:sz w:val="11"/>
        <w:szCs w:val="11"/>
      </w:rPr>
      <w:t xml:space="preserve"> I Austria</w:t>
    </w:r>
  </w:p>
  <w:p w:rsidR="00642B64" w:rsidRPr="0053742A" w:rsidRDefault="0053742A" w:rsidP="00642B64">
    <w:pPr>
      <w:pStyle w:val="Kopfzeile"/>
      <w:rPr>
        <w:b/>
        <w:sz w:val="11"/>
        <w:szCs w:val="11"/>
      </w:rPr>
    </w:pPr>
    <w:proofErr w:type="spellStart"/>
    <w:r w:rsidRPr="0053742A">
      <w:rPr>
        <w:b/>
        <w:sz w:val="11"/>
        <w:szCs w:val="11"/>
      </w:rPr>
      <w:t>Mounting</w:t>
    </w:r>
    <w:proofErr w:type="spellEnd"/>
    <w:r w:rsidRPr="0053742A">
      <w:rPr>
        <w:b/>
        <w:sz w:val="11"/>
        <w:szCs w:val="11"/>
      </w:rPr>
      <w:t xml:space="preserve"> Competence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466"/>
    <w:multiLevelType w:val="hybridMultilevel"/>
    <w:tmpl w:val="BCA20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B2A"/>
    <w:multiLevelType w:val="hybridMultilevel"/>
    <w:tmpl w:val="D75A5318"/>
    <w:lvl w:ilvl="0" w:tplc="A8D2188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E3CE2"/>
    <w:multiLevelType w:val="hybridMultilevel"/>
    <w:tmpl w:val="F9EEA922"/>
    <w:lvl w:ilvl="0" w:tplc="3BBE3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030E2"/>
    <w:multiLevelType w:val="hybridMultilevel"/>
    <w:tmpl w:val="135E4EEE"/>
    <w:lvl w:ilvl="0" w:tplc="A8D2188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7024"/>
    <w:multiLevelType w:val="hybridMultilevel"/>
    <w:tmpl w:val="CAEA2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5399D"/>
    <w:multiLevelType w:val="hybridMultilevel"/>
    <w:tmpl w:val="13C49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A54B2"/>
    <w:multiLevelType w:val="hybridMultilevel"/>
    <w:tmpl w:val="919C726A"/>
    <w:lvl w:ilvl="0" w:tplc="446E9578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10453"/>
    <w:multiLevelType w:val="hybridMultilevel"/>
    <w:tmpl w:val="356CFF4C"/>
    <w:lvl w:ilvl="0" w:tplc="A8D2188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857A6"/>
    <w:multiLevelType w:val="hybridMultilevel"/>
    <w:tmpl w:val="9306CBF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F11F2"/>
    <w:multiLevelType w:val="hybridMultilevel"/>
    <w:tmpl w:val="2AC67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1884">
      <w:numFmt w:val="bullet"/>
      <w:lvlText w:val="-"/>
      <w:lvlJc w:val="left"/>
      <w:pPr>
        <w:ind w:left="2160" w:hanging="360"/>
      </w:pPr>
      <w:rPr>
        <w:rFonts w:ascii="Verdana" w:eastAsia="Times New Roman" w:hAnsi="Verdana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2A"/>
    <w:rsid w:val="00006E19"/>
    <w:rsid w:val="00012180"/>
    <w:rsid w:val="00026AEF"/>
    <w:rsid w:val="00056544"/>
    <w:rsid w:val="0006111F"/>
    <w:rsid w:val="00065C31"/>
    <w:rsid w:val="000C0FC0"/>
    <w:rsid w:val="000C631A"/>
    <w:rsid w:val="000C6823"/>
    <w:rsid w:val="001002F0"/>
    <w:rsid w:val="0011169E"/>
    <w:rsid w:val="00115092"/>
    <w:rsid w:val="00134674"/>
    <w:rsid w:val="001513E9"/>
    <w:rsid w:val="0016434A"/>
    <w:rsid w:val="001708D3"/>
    <w:rsid w:val="00194449"/>
    <w:rsid w:val="001950FD"/>
    <w:rsid w:val="001A5153"/>
    <w:rsid w:val="001C03EE"/>
    <w:rsid w:val="001D6E6F"/>
    <w:rsid w:val="00212763"/>
    <w:rsid w:val="00223D30"/>
    <w:rsid w:val="00231D1C"/>
    <w:rsid w:val="0023525C"/>
    <w:rsid w:val="00237D47"/>
    <w:rsid w:val="00286433"/>
    <w:rsid w:val="002A18F6"/>
    <w:rsid w:val="002B126F"/>
    <w:rsid w:val="002F4E76"/>
    <w:rsid w:val="00301A36"/>
    <w:rsid w:val="003161E6"/>
    <w:rsid w:val="00365A8C"/>
    <w:rsid w:val="003723AF"/>
    <w:rsid w:val="003929B3"/>
    <w:rsid w:val="003C1D3C"/>
    <w:rsid w:val="003D4DD2"/>
    <w:rsid w:val="003E2C15"/>
    <w:rsid w:val="003E476E"/>
    <w:rsid w:val="003F685C"/>
    <w:rsid w:val="004069F3"/>
    <w:rsid w:val="0041559A"/>
    <w:rsid w:val="004160F9"/>
    <w:rsid w:val="00485690"/>
    <w:rsid w:val="00487BC3"/>
    <w:rsid w:val="00496B3E"/>
    <w:rsid w:val="004D0104"/>
    <w:rsid w:val="004F499E"/>
    <w:rsid w:val="00523B54"/>
    <w:rsid w:val="00526E51"/>
    <w:rsid w:val="0053742A"/>
    <w:rsid w:val="00543300"/>
    <w:rsid w:val="005435F2"/>
    <w:rsid w:val="00560B91"/>
    <w:rsid w:val="005651A5"/>
    <w:rsid w:val="005660E2"/>
    <w:rsid w:val="005925B5"/>
    <w:rsid w:val="005928BA"/>
    <w:rsid w:val="005A5419"/>
    <w:rsid w:val="005B1EA7"/>
    <w:rsid w:val="005C3CF2"/>
    <w:rsid w:val="005F5282"/>
    <w:rsid w:val="005F54EE"/>
    <w:rsid w:val="0060710A"/>
    <w:rsid w:val="00607560"/>
    <w:rsid w:val="00611D31"/>
    <w:rsid w:val="006211F4"/>
    <w:rsid w:val="00642B64"/>
    <w:rsid w:val="006514C8"/>
    <w:rsid w:val="0068731A"/>
    <w:rsid w:val="006A4A34"/>
    <w:rsid w:val="006A65E4"/>
    <w:rsid w:val="006A6FC2"/>
    <w:rsid w:val="006F6407"/>
    <w:rsid w:val="00722AAB"/>
    <w:rsid w:val="00725F21"/>
    <w:rsid w:val="00741CC3"/>
    <w:rsid w:val="00757427"/>
    <w:rsid w:val="007750AD"/>
    <w:rsid w:val="00780CD6"/>
    <w:rsid w:val="007A6369"/>
    <w:rsid w:val="007C27AF"/>
    <w:rsid w:val="007E00F9"/>
    <w:rsid w:val="007E1D1A"/>
    <w:rsid w:val="007F57AF"/>
    <w:rsid w:val="00801A24"/>
    <w:rsid w:val="0080385F"/>
    <w:rsid w:val="008143E1"/>
    <w:rsid w:val="00814DE5"/>
    <w:rsid w:val="0082618F"/>
    <w:rsid w:val="00867426"/>
    <w:rsid w:val="00870AD5"/>
    <w:rsid w:val="00885BBD"/>
    <w:rsid w:val="008A0A4B"/>
    <w:rsid w:val="008F7543"/>
    <w:rsid w:val="008F7664"/>
    <w:rsid w:val="008F779B"/>
    <w:rsid w:val="009045B2"/>
    <w:rsid w:val="00910240"/>
    <w:rsid w:val="00924D3B"/>
    <w:rsid w:val="009253AE"/>
    <w:rsid w:val="00933351"/>
    <w:rsid w:val="00933ADE"/>
    <w:rsid w:val="00943717"/>
    <w:rsid w:val="009462DC"/>
    <w:rsid w:val="00951272"/>
    <w:rsid w:val="0095713D"/>
    <w:rsid w:val="00967B05"/>
    <w:rsid w:val="00975EA7"/>
    <w:rsid w:val="00983796"/>
    <w:rsid w:val="009924E1"/>
    <w:rsid w:val="009A0C28"/>
    <w:rsid w:val="009D2D66"/>
    <w:rsid w:val="009F461D"/>
    <w:rsid w:val="00A054D2"/>
    <w:rsid w:val="00A82913"/>
    <w:rsid w:val="00A928C5"/>
    <w:rsid w:val="00AA5106"/>
    <w:rsid w:val="00AB4232"/>
    <w:rsid w:val="00AE48B1"/>
    <w:rsid w:val="00B16A1D"/>
    <w:rsid w:val="00B253CB"/>
    <w:rsid w:val="00B27C80"/>
    <w:rsid w:val="00B53C66"/>
    <w:rsid w:val="00B55B5A"/>
    <w:rsid w:val="00B74C96"/>
    <w:rsid w:val="00B91DAD"/>
    <w:rsid w:val="00BA5036"/>
    <w:rsid w:val="00BE27E4"/>
    <w:rsid w:val="00BE71CD"/>
    <w:rsid w:val="00BF1033"/>
    <w:rsid w:val="00BF632E"/>
    <w:rsid w:val="00C048EF"/>
    <w:rsid w:val="00C07FA2"/>
    <w:rsid w:val="00C41749"/>
    <w:rsid w:val="00C56D15"/>
    <w:rsid w:val="00C6140E"/>
    <w:rsid w:val="00C6186E"/>
    <w:rsid w:val="00C62971"/>
    <w:rsid w:val="00C641B6"/>
    <w:rsid w:val="00C64E14"/>
    <w:rsid w:val="00C6608D"/>
    <w:rsid w:val="00C84C10"/>
    <w:rsid w:val="00CA5217"/>
    <w:rsid w:val="00CC32C8"/>
    <w:rsid w:val="00CC6C2A"/>
    <w:rsid w:val="00CD5B00"/>
    <w:rsid w:val="00D141C7"/>
    <w:rsid w:val="00D177C3"/>
    <w:rsid w:val="00D22089"/>
    <w:rsid w:val="00D237BB"/>
    <w:rsid w:val="00D32567"/>
    <w:rsid w:val="00D360AA"/>
    <w:rsid w:val="00D71B6E"/>
    <w:rsid w:val="00D82FF7"/>
    <w:rsid w:val="00D838CF"/>
    <w:rsid w:val="00DA6C8F"/>
    <w:rsid w:val="00DB4EF9"/>
    <w:rsid w:val="00DC313B"/>
    <w:rsid w:val="00DD2742"/>
    <w:rsid w:val="00DF08C4"/>
    <w:rsid w:val="00DF3DAB"/>
    <w:rsid w:val="00E01903"/>
    <w:rsid w:val="00E20AF5"/>
    <w:rsid w:val="00E24375"/>
    <w:rsid w:val="00E26DA6"/>
    <w:rsid w:val="00E33298"/>
    <w:rsid w:val="00E67F4D"/>
    <w:rsid w:val="00E72216"/>
    <w:rsid w:val="00E72309"/>
    <w:rsid w:val="00E7605F"/>
    <w:rsid w:val="00E91F92"/>
    <w:rsid w:val="00E92B63"/>
    <w:rsid w:val="00EA6F81"/>
    <w:rsid w:val="00EB3B21"/>
    <w:rsid w:val="00EC445C"/>
    <w:rsid w:val="00F07A4D"/>
    <w:rsid w:val="00F44EAA"/>
    <w:rsid w:val="00F535EF"/>
    <w:rsid w:val="00F55B27"/>
    <w:rsid w:val="00F711A2"/>
    <w:rsid w:val="00F85B2E"/>
    <w:rsid w:val="00F96D0F"/>
    <w:rsid w:val="00FA2CC6"/>
    <w:rsid w:val="00FA2E03"/>
    <w:rsid w:val="00FB7783"/>
    <w:rsid w:val="00FE0439"/>
    <w:rsid w:val="00FE0AE8"/>
    <w:rsid w:val="00FE2303"/>
    <w:rsid w:val="00FE428E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BFC15"/>
  <w15:docId w15:val="{31E83DF5-A266-4341-9D47-18BD734B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002F0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b/>
      <w:color w:val="171717" w:themeColor="background2" w:themeShade="1A"/>
      <w:sz w:val="28"/>
      <w:szCs w:val="32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02F0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b/>
      <w:color w:val="171717" w:themeColor="background2" w:themeShade="1A"/>
      <w:szCs w:val="26"/>
      <w:lang w:val="de-DE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22A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779B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F779B"/>
  </w:style>
  <w:style w:type="paragraph" w:styleId="Fuzeile">
    <w:name w:val="footer"/>
    <w:basedOn w:val="Standard"/>
    <w:link w:val="FuzeileZchn"/>
    <w:uiPriority w:val="99"/>
    <w:unhideWhenUsed/>
    <w:rsid w:val="008F779B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F779B"/>
  </w:style>
  <w:style w:type="character" w:customStyle="1" w:styleId="berschrift1Zchn">
    <w:name w:val="Überschrift 1 Zchn"/>
    <w:basedOn w:val="Absatz-Standardschriftart"/>
    <w:link w:val="berschrift1"/>
    <w:uiPriority w:val="99"/>
    <w:rsid w:val="001002F0"/>
    <w:rPr>
      <w:rFonts w:ascii="Arial" w:eastAsiaTheme="majorEastAsia" w:hAnsi="Arial" w:cstheme="majorBidi"/>
      <w:b/>
      <w:color w:val="171717" w:themeColor="background2" w:themeShade="1A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02F0"/>
    <w:rPr>
      <w:rFonts w:ascii="Arial" w:eastAsiaTheme="majorEastAsia" w:hAnsi="Arial" w:cstheme="majorBidi"/>
      <w:b/>
      <w:color w:val="171717" w:themeColor="background2" w:themeShade="1A"/>
      <w:sz w:val="20"/>
      <w:szCs w:val="26"/>
    </w:rPr>
  </w:style>
  <w:style w:type="paragraph" w:styleId="Untertitel">
    <w:name w:val="Subtitle"/>
    <w:aliases w:val="Betreff"/>
    <w:basedOn w:val="Standard"/>
    <w:next w:val="Standard"/>
    <w:link w:val="UntertitelZchn"/>
    <w:uiPriority w:val="11"/>
    <w:qFormat/>
    <w:rsid w:val="00487BC3"/>
    <w:pPr>
      <w:numPr>
        <w:ilvl w:val="1"/>
      </w:numPr>
      <w:spacing w:line="259" w:lineRule="auto"/>
    </w:pPr>
    <w:rPr>
      <w:rFonts w:ascii="Arial" w:eastAsiaTheme="minorEastAsia" w:hAnsi="Arial" w:cstheme="minorBidi"/>
      <w:color w:val="000000" w:themeColor="text1"/>
      <w:spacing w:val="15"/>
      <w:sz w:val="28"/>
      <w:szCs w:val="22"/>
      <w:lang w:val="de-DE" w:eastAsia="en-US"/>
    </w:rPr>
  </w:style>
  <w:style w:type="character" w:customStyle="1" w:styleId="UntertitelZchn">
    <w:name w:val="Untertitel Zchn"/>
    <w:aliases w:val="Betreff Zchn"/>
    <w:basedOn w:val="Absatz-Standardschriftart"/>
    <w:link w:val="Untertitel"/>
    <w:uiPriority w:val="11"/>
    <w:rsid w:val="00487BC3"/>
    <w:rPr>
      <w:rFonts w:ascii="Arial" w:eastAsiaTheme="minorEastAsia" w:hAnsi="Arial"/>
      <w:color w:val="000000" w:themeColor="text1"/>
      <w:spacing w:val="15"/>
      <w:sz w:val="28"/>
    </w:rPr>
  </w:style>
  <w:style w:type="character" w:styleId="Hyperlink">
    <w:name w:val="Hyperlink"/>
    <w:basedOn w:val="Absatz-Standardschriftart"/>
    <w:uiPriority w:val="99"/>
    <w:unhideWhenUsed/>
    <w:rsid w:val="008F7664"/>
    <w:rPr>
      <w:color w:val="0563C1" w:themeColor="hyperlink"/>
      <w:u w:val="single"/>
    </w:rPr>
  </w:style>
  <w:style w:type="character" w:customStyle="1" w:styleId="shorttext">
    <w:name w:val="short_text"/>
    <w:rsid w:val="0053742A"/>
  </w:style>
  <w:style w:type="character" w:customStyle="1" w:styleId="hps">
    <w:name w:val="hps"/>
    <w:rsid w:val="0053742A"/>
  </w:style>
  <w:style w:type="table" w:styleId="Tabellenraster">
    <w:name w:val="Table Grid"/>
    <w:basedOn w:val="NormaleTabelle"/>
    <w:rsid w:val="0053742A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22AA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de-AT" w:eastAsia="de-DE"/>
    </w:rPr>
  </w:style>
  <w:style w:type="paragraph" w:styleId="Textkrper">
    <w:name w:val="Body Text"/>
    <w:basedOn w:val="Standard"/>
    <w:link w:val="TextkrperZchn"/>
    <w:uiPriority w:val="99"/>
    <w:rsid w:val="00722AAB"/>
    <w:rPr>
      <w:rFonts w:ascii="Verdana" w:hAnsi="Verdana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22AAB"/>
    <w:rPr>
      <w:rFonts w:ascii="Verdana" w:eastAsia="Times New Roman" w:hAnsi="Verdana" w:cs="Times New Roman"/>
      <w:szCs w:val="20"/>
      <w:lang w:val="de-AT" w:eastAsia="de-DE"/>
    </w:rPr>
  </w:style>
  <w:style w:type="paragraph" w:styleId="Nachrichtenkopf">
    <w:name w:val="Message Header"/>
    <w:basedOn w:val="Textkrper"/>
    <w:link w:val="NachrichtenkopfZchn"/>
    <w:uiPriority w:val="99"/>
    <w:rsid w:val="00722AAB"/>
    <w:pPr>
      <w:keepLines/>
      <w:spacing w:after="40" w:line="140" w:lineRule="atLeast"/>
      <w:ind w:left="360"/>
    </w:pPr>
    <w:rPr>
      <w:rFonts w:ascii="Garamond" w:hAnsi="Garamond"/>
      <w:spacing w:val="-5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722AAB"/>
    <w:rPr>
      <w:rFonts w:ascii="Garamond" w:eastAsia="Times New Roman" w:hAnsi="Garamond" w:cs="Times New Roman"/>
      <w:spacing w:val="-5"/>
      <w:sz w:val="24"/>
      <w:szCs w:val="20"/>
      <w:lang w:val="de-AT" w:eastAsia="de-DE"/>
    </w:rPr>
  </w:style>
  <w:style w:type="paragraph" w:customStyle="1" w:styleId="Betreffzeile">
    <w:name w:val="Betreffzeile"/>
    <w:basedOn w:val="Standard"/>
    <w:uiPriority w:val="99"/>
    <w:rsid w:val="00722AAB"/>
  </w:style>
  <w:style w:type="paragraph" w:styleId="Listenabsatz">
    <w:name w:val="List Paragraph"/>
    <w:basedOn w:val="Standard"/>
    <w:uiPriority w:val="99"/>
    <w:qFormat/>
    <w:rsid w:val="00722A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1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13D"/>
    <w:rPr>
      <w:rFonts w:ascii="Tahoma" w:eastAsia="Times New Roman" w:hAnsi="Tahoma" w:cs="Tahoma"/>
      <w:sz w:val="16"/>
      <w:szCs w:val="16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E7605F"/>
    <w:pPr>
      <w:spacing w:before="100" w:beforeAutospacing="1" w:after="100" w:afterAutospacing="1"/>
    </w:pPr>
    <w:rPr>
      <w:rFonts w:eastAsiaTheme="minorHAnsi"/>
      <w:sz w:val="24"/>
      <w:szCs w:val="24"/>
      <w:lang w:eastAsia="de-AT"/>
    </w:rPr>
  </w:style>
  <w:style w:type="paragraph" w:customStyle="1" w:styleId="AbsenderimKuvertfenster">
    <w:name w:val="Absender im Kuvertfenster"/>
    <w:basedOn w:val="Standard"/>
    <w:uiPriority w:val="99"/>
    <w:rsid w:val="00F0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ineering@palfinger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ineering@palfing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chorner\AppData\Roaming\Microsoft\Templates\Palfinger\PALFINGER_Letter_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DECB-01DB-40D7-9711-650E7602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PALFINGER_Letter_AG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Palfinger Servicebeteiligungs GmbH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Pichorner Gernot</dc:creator>
  <cp:lastModifiedBy>Altmann Gerlinde</cp:lastModifiedBy>
  <cp:revision>4</cp:revision>
  <cp:lastPrinted>2017-04-13T12:59:00Z</cp:lastPrinted>
  <dcterms:created xsi:type="dcterms:W3CDTF">2018-06-06T07:43:00Z</dcterms:created>
  <dcterms:modified xsi:type="dcterms:W3CDTF">2018-06-06T11:01:00Z</dcterms:modified>
</cp:coreProperties>
</file>